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6DF2A59A" wp14:textId="075E5C6E">
      <w:r w:rsidRPr="7825D4D2" w:rsidR="3E0405B9">
        <w:rPr>
          <w:rFonts w:ascii="Calibri" w:hAnsi="Calibri" w:eastAsia="Calibri" w:cs="Calibri"/>
          <w:noProof w:val="0"/>
          <w:sz w:val="24"/>
          <w:szCs w:val="24"/>
          <w:lang w:val="en-US"/>
        </w:rPr>
        <w:t xml:space="preserve">Organizational Behavior - Organizational Structure </w:t>
      </w:r>
    </w:p>
    <w:p xmlns:wp14="http://schemas.microsoft.com/office/word/2010/wordml" w14:paraId="6324C26C" wp14:textId="0A25F1DD"/>
    <w:p xmlns:wp14="http://schemas.microsoft.com/office/word/2010/wordml" w14:paraId="6FD66D6F" wp14:textId="2A35C330"/>
    <w:p xmlns:wp14="http://schemas.microsoft.com/office/word/2010/wordml" w14:paraId="61D59E1E" wp14:textId="0632407E">
      <w:r w:rsidRPr="7825D4D2" w:rsidR="3E0405B9">
        <w:rPr>
          <w:rFonts w:ascii="Calibri" w:hAnsi="Calibri" w:eastAsia="Calibri" w:cs="Calibri"/>
          <w:noProof w:val="0"/>
          <w:sz w:val="24"/>
          <w:szCs w:val="24"/>
          <w:lang w:val="en-US"/>
        </w:rPr>
        <w:t>QUESTION 1</w:t>
      </w:r>
    </w:p>
    <w:p xmlns:wp14="http://schemas.microsoft.com/office/word/2010/wordml" w:rsidP="7825D4D2" w14:paraId="678DC54F" wp14:textId="3765D9D6">
      <w:pPr>
        <w:pStyle w:val="Normal"/>
      </w:pPr>
      <w:r w:rsidRPr="7825D4D2" w:rsidR="3E0405B9">
        <w:rPr>
          <w:rFonts w:ascii="Calibri" w:hAnsi="Calibri" w:eastAsia="Calibri" w:cs="Calibri"/>
          <w:noProof w:val="0"/>
          <w:sz w:val="24"/>
          <w:szCs w:val="24"/>
          <w:lang w:val="en-US"/>
        </w:rPr>
        <w:t>Administrative theorists concluded many decades ago that the most effective organizations have a narrow span of control. Yet today’s top-performing manufacturing firms have a wide span of control.</w:t>
      </w:r>
    </w:p>
    <w:p xmlns:wp14="http://schemas.microsoft.com/office/word/2010/wordml" w14:paraId="296D4EB6" wp14:textId="1C276FD8">
      <w:r w:rsidRPr="7825D4D2" w:rsidR="3E0405B9">
        <w:rPr>
          <w:rFonts w:ascii="Calibri" w:hAnsi="Calibri" w:eastAsia="Calibri" w:cs="Calibri"/>
          <w:noProof w:val="0"/>
          <w:sz w:val="24"/>
          <w:szCs w:val="24"/>
          <w:lang w:val="en-US"/>
        </w:rPr>
        <w:t>a. Why is this possible?</w:t>
      </w:r>
    </w:p>
    <w:p xmlns:wp14="http://schemas.microsoft.com/office/word/2010/wordml" w14:paraId="03C320FA" wp14:textId="502F1A89">
      <w:r w:rsidRPr="7825D4D2" w:rsidR="3E0405B9">
        <w:rPr>
          <w:rFonts w:ascii="Calibri" w:hAnsi="Calibri" w:eastAsia="Calibri" w:cs="Calibri"/>
          <w:noProof w:val="0"/>
          <w:sz w:val="24"/>
          <w:szCs w:val="24"/>
          <w:lang w:val="en-US"/>
        </w:rPr>
        <w:t>b. Under what circumstances, if any, should manufacturing firms have a narrow span of control?</w:t>
      </w:r>
    </w:p>
    <w:p xmlns:wp14="http://schemas.microsoft.com/office/word/2010/wordml" w:rsidP="7825D4D2" w14:paraId="2AAE4B59" wp14:textId="048ECD36">
      <w:pPr>
        <w:pStyle w:val="Normal"/>
      </w:pPr>
    </w:p>
    <w:p xmlns:wp14="http://schemas.microsoft.com/office/word/2010/wordml" w14:paraId="0B0F67AA" wp14:textId="3F20AA9E">
      <w:r w:rsidRPr="7825D4D2" w:rsidR="3E0405B9">
        <w:rPr>
          <w:rFonts w:ascii="Calibri" w:hAnsi="Calibri" w:eastAsia="Calibri" w:cs="Calibri"/>
          <w:noProof w:val="0"/>
          <w:sz w:val="24"/>
          <w:szCs w:val="24"/>
          <w:lang w:val="en-US"/>
        </w:rPr>
        <w:t>QUESTION 2</w:t>
      </w:r>
    </w:p>
    <w:p xmlns:wp14="http://schemas.microsoft.com/office/word/2010/wordml" w14:paraId="1ED35B01" wp14:textId="1153AF6D">
      <w:r w:rsidRPr="7825D4D2" w:rsidR="3E0405B9">
        <w:rPr>
          <w:rFonts w:ascii="Calibri" w:hAnsi="Calibri" w:eastAsia="Calibri" w:cs="Calibri"/>
          <w:noProof w:val="0"/>
          <w:sz w:val="24"/>
          <w:szCs w:val="24"/>
          <w:lang w:val="en-US"/>
        </w:rPr>
        <w:t>Leaders of large organizations struggle to identify the best level and types of centralization and decentralization. What should companies consider when determining the degree of decentralization?</w:t>
      </w:r>
    </w:p>
    <w:p xmlns:wp14="http://schemas.microsoft.com/office/word/2010/wordml" w:rsidP="7825D4D2" w14:paraId="68216330" wp14:textId="082EBFEA">
      <w:pPr>
        <w:pStyle w:val="Normal"/>
      </w:pPr>
    </w:p>
    <w:p xmlns:wp14="http://schemas.microsoft.com/office/word/2010/wordml" w14:paraId="358BB75E" wp14:textId="2DB14F63">
      <w:r w:rsidRPr="7825D4D2" w:rsidR="3E0405B9">
        <w:rPr>
          <w:rFonts w:ascii="Calibri" w:hAnsi="Calibri" w:eastAsia="Calibri" w:cs="Calibri"/>
          <w:noProof w:val="0"/>
          <w:sz w:val="24"/>
          <w:szCs w:val="24"/>
          <w:lang w:val="en-US"/>
        </w:rPr>
        <w:t>QUESTION 3</w:t>
      </w:r>
    </w:p>
    <w:p xmlns:wp14="http://schemas.microsoft.com/office/word/2010/wordml" w14:paraId="0A912326" wp14:textId="65986706">
      <w:r w:rsidRPr="7825D4D2" w:rsidR="3E0405B9">
        <w:rPr>
          <w:rFonts w:ascii="Calibri" w:hAnsi="Calibri" w:eastAsia="Calibri" w:cs="Calibri"/>
          <w:noProof w:val="0"/>
          <w:sz w:val="24"/>
          <w:szCs w:val="24"/>
          <w:lang w:val="en-US"/>
        </w:rPr>
        <w:t>Diversified Technologies, Inc. (DTI), makes four types of products, each type to be sold to different types of clients. For example, one product is sold exclusively to automobile repair shops, whereas another is used mainly in hospitals. Expectations within each client group are surprisingly similar throughout the world. The company has separate marketing, product design, and manufacturing facilities in Asia, North America, Europe, and South America because, until recently, each jurisdiction had unique regulations governing the production and sales of these products. However, several governments have begun the process of deregulating the products that DTI designs and manufactures, and trade agreements have opened several markets to foreign made products.</w:t>
      </w:r>
    </w:p>
    <w:p xmlns:wp14="http://schemas.microsoft.com/office/word/2010/wordml" w14:paraId="2D8186EC" wp14:textId="611F5909">
      <w:r w:rsidRPr="7825D4D2" w:rsidR="3E0405B9">
        <w:rPr>
          <w:rFonts w:ascii="Calibri" w:hAnsi="Calibri" w:eastAsia="Calibri" w:cs="Calibri"/>
          <w:noProof w:val="0"/>
          <w:sz w:val="24"/>
          <w:szCs w:val="24"/>
          <w:lang w:val="en-US"/>
        </w:rPr>
        <w:t>Which form of departmentalization might be best for DTI if deregulation and trade agreements occur? Why?</w:t>
      </w:r>
    </w:p>
    <w:p xmlns:wp14="http://schemas.microsoft.com/office/word/2010/wordml" w:rsidP="7825D4D2" w14:paraId="354E4C49" wp14:textId="132D04F0">
      <w:pPr>
        <w:pStyle w:val="Normal"/>
      </w:pPr>
    </w:p>
    <w:p xmlns:wp14="http://schemas.microsoft.com/office/word/2010/wordml" w14:paraId="2BC1B6BA" wp14:textId="6BA47177">
      <w:r w:rsidRPr="7825D4D2" w:rsidR="3E0405B9">
        <w:rPr>
          <w:rFonts w:ascii="Calibri" w:hAnsi="Calibri" w:eastAsia="Calibri" w:cs="Calibri"/>
          <w:noProof w:val="0"/>
          <w:sz w:val="24"/>
          <w:szCs w:val="24"/>
          <w:lang w:val="en-US"/>
        </w:rPr>
        <w:t>QUESTION 4</w:t>
      </w:r>
    </w:p>
    <w:p xmlns:wp14="http://schemas.microsoft.com/office/word/2010/wordml" w14:paraId="3B71B7BB" wp14:textId="1405CF97">
      <w:r w:rsidRPr="7825D4D2" w:rsidR="3E0405B9">
        <w:rPr>
          <w:rFonts w:ascii="Calibri" w:hAnsi="Calibri" w:eastAsia="Calibri" w:cs="Calibri"/>
          <w:noProof w:val="0"/>
          <w:sz w:val="24"/>
          <w:szCs w:val="24"/>
          <w:lang w:val="en-US"/>
        </w:rPr>
        <w:t>a. Mechanistic and organic structures are two organizational forms. How do the three types of coordination mechanisms operate through these forms?</w:t>
      </w:r>
    </w:p>
    <w:p xmlns:wp14="http://schemas.microsoft.com/office/word/2010/wordml" w14:paraId="46D63EE0" wp14:textId="476289EB">
      <w:r w:rsidRPr="7825D4D2" w:rsidR="3E0405B9">
        <w:rPr>
          <w:rFonts w:ascii="Calibri" w:hAnsi="Calibri" w:eastAsia="Calibri" w:cs="Calibri"/>
          <w:noProof w:val="0"/>
          <w:sz w:val="24"/>
          <w:szCs w:val="24"/>
          <w:lang w:val="en-US"/>
        </w:rPr>
        <w:t>b. Describe the characteristics of network and boundaryless structures.</w:t>
      </w:r>
    </w:p>
    <w:p xmlns:wp14="http://schemas.microsoft.com/office/word/2010/wordml" w:rsidP="7825D4D2" w14:paraId="0296A911" wp14:textId="319CB248">
      <w:pPr>
        <w:pStyle w:val="Normal"/>
      </w:pPr>
    </w:p>
    <w:p xmlns:wp14="http://schemas.microsoft.com/office/word/2010/wordml" w14:paraId="3B3FCC08" wp14:textId="4C631918">
      <w:r w:rsidRPr="7825D4D2" w:rsidR="3E0405B9">
        <w:rPr>
          <w:rFonts w:ascii="Calibri" w:hAnsi="Calibri" w:eastAsia="Calibri" w:cs="Calibri"/>
          <w:noProof w:val="0"/>
          <w:sz w:val="24"/>
          <w:szCs w:val="24"/>
          <w:lang w:val="en-US"/>
        </w:rPr>
        <w:t>QUESTION 5</w:t>
      </w:r>
    </w:p>
    <w:p xmlns:wp14="http://schemas.microsoft.com/office/word/2010/wordml" w14:paraId="3A0FB793" wp14:textId="050F39C8">
      <w:r w:rsidRPr="7825D4D2" w:rsidR="3E0405B9">
        <w:rPr>
          <w:rFonts w:ascii="Calibri" w:hAnsi="Calibri" w:eastAsia="Calibri" w:cs="Calibri"/>
          <w:noProof w:val="0"/>
          <w:sz w:val="24"/>
          <w:szCs w:val="24"/>
          <w:lang w:val="en-US"/>
        </w:rPr>
        <w:t>From an employee perspective, what are the advantages and disadvantages of working in a matrix structure?</w:t>
      </w:r>
    </w:p>
    <w:p xmlns:wp14="http://schemas.microsoft.com/office/word/2010/wordml" w:rsidP="7825D4D2" w14:paraId="00EFDF69" wp14:textId="6B778A37">
      <w:pPr>
        <w:pStyle w:val="Normal"/>
      </w:pPr>
    </w:p>
    <w:p xmlns:wp14="http://schemas.microsoft.com/office/word/2010/wordml" w14:paraId="4EABBB17" wp14:textId="6998BB27">
      <w:r w:rsidRPr="7825D4D2" w:rsidR="3E0405B9">
        <w:rPr>
          <w:rFonts w:ascii="Calibri" w:hAnsi="Calibri" w:eastAsia="Calibri" w:cs="Calibri"/>
          <w:noProof w:val="0"/>
          <w:sz w:val="24"/>
          <w:szCs w:val="24"/>
          <w:lang w:val="en-US"/>
        </w:rPr>
        <w:t>QUESTION 6</w:t>
      </w:r>
    </w:p>
    <w:p xmlns:wp14="http://schemas.microsoft.com/office/word/2010/wordml" w14:paraId="65BDA562" wp14:textId="3FDD5E26">
      <w:r w:rsidRPr="7825D4D2" w:rsidR="3E0405B9">
        <w:rPr>
          <w:rFonts w:ascii="Calibri" w:hAnsi="Calibri" w:eastAsia="Calibri" w:cs="Calibri"/>
          <w:noProof w:val="0"/>
          <w:sz w:val="24"/>
          <w:szCs w:val="24"/>
          <w:lang w:val="en-US"/>
        </w:rPr>
        <w:t>Describe and contrast the three types of coordination.</w:t>
      </w:r>
    </w:p>
    <w:p xmlns:wp14="http://schemas.microsoft.com/office/word/2010/wordml" w:rsidP="7825D4D2" w14:paraId="0313DDBD" wp14:textId="6C9090CB">
      <w:pPr>
        <w:pStyle w:val="Normal"/>
      </w:pPr>
    </w:p>
    <w:p xmlns:wp14="http://schemas.microsoft.com/office/word/2010/wordml" w14:paraId="13BE7D28" wp14:textId="3C2F1BA7">
      <w:r w:rsidRPr="7825D4D2" w:rsidR="3E0405B9">
        <w:rPr>
          <w:rFonts w:ascii="Calibri" w:hAnsi="Calibri" w:eastAsia="Calibri" w:cs="Calibri"/>
          <w:noProof w:val="0"/>
          <w:sz w:val="24"/>
          <w:szCs w:val="24"/>
          <w:lang w:val="en-US"/>
        </w:rPr>
        <w:t>QUESTION 7</w:t>
      </w:r>
    </w:p>
    <w:p xmlns:wp14="http://schemas.microsoft.com/office/word/2010/wordml" w14:paraId="6350BD3F" wp14:textId="2D8E3489">
      <w:r w:rsidRPr="7825D4D2" w:rsidR="3E0405B9">
        <w:rPr>
          <w:rFonts w:ascii="Calibri" w:hAnsi="Calibri" w:eastAsia="Calibri" w:cs="Calibri"/>
          <w:noProof w:val="0"/>
          <w:sz w:val="24"/>
          <w:szCs w:val="24"/>
          <w:lang w:val="en-US"/>
        </w:rPr>
        <w:t>Would you prefer to work in a mechanistic or organic structure? Explain your choice.</w:t>
      </w:r>
    </w:p>
    <w:p xmlns:wp14="http://schemas.microsoft.com/office/word/2010/wordml" w14:paraId="49C58694" wp14:textId="317C654B">
      <w:r w:rsidRPr="7825D4D2" w:rsidR="3E0405B9">
        <w:rPr>
          <w:rFonts w:ascii="Calibri" w:hAnsi="Calibri" w:eastAsia="Calibri" w:cs="Calibri"/>
          <w:noProof w:val="0"/>
          <w:sz w:val="24"/>
          <w:szCs w:val="24"/>
          <w:lang w:val="en-US"/>
        </w:rPr>
        <w:t>Would you prefer to work under a narrow or wide span of control? Explain your choice.</w:t>
      </w:r>
    </w:p>
    <w:p xmlns:wp14="http://schemas.microsoft.com/office/word/2010/wordml" w14:paraId="4BAC6582" wp14:textId="0407D0BA">
      <w:r w:rsidRPr="7825D4D2" w:rsidR="3E0405B9">
        <w:rPr>
          <w:rFonts w:ascii="Calibri" w:hAnsi="Calibri" w:eastAsia="Calibri" w:cs="Calibri"/>
          <w:noProof w:val="0"/>
          <w:sz w:val="24"/>
          <w:szCs w:val="24"/>
          <w:lang w:val="en-US"/>
        </w:rPr>
        <w:t>Would you enjoy working in a matrix structure? Why or why not?</w:t>
      </w:r>
    </w:p>
    <w:p xmlns:wp14="http://schemas.microsoft.com/office/word/2010/wordml" w:rsidP="7825D4D2" w14:paraId="2C078E63" wp14:textId="1EE0BFDC">
      <w:pPr>
        <w:pStyle w:val="Normal"/>
        <w:rPr>
          <w:rFonts w:ascii="Calibri" w:hAnsi="Calibri" w:eastAsia="Calibri" w:cs="Calibri"/>
          <w:b w:val="0"/>
          <w:bCs w:val="0"/>
          <w:i w:val="0"/>
          <w:iCs w:val="0"/>
          <w:noProof w:val="0"/>
          <w:color w:val="000000" w:themeColor="text1" w:themeTint="FF" w:themeShade="FF"/>
          <w:sz w:val="24"/>
          <w:szCs w:val="24"/>
          <w:lang w:val="en-US"/>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B19131"/>
    <w:rsid w:val="14A05F48"/>
    <w:rsid w:val="166E7677"/>
    <w:rsid w:val="20154300"/>
    <w:rsid w:val="21542305"/>
    <w:rsid w:val="377542E4"/>
    <w:rsid w:val="3E0405B9"/>
    <w:rsid w:val="43B19131"/>
    <w:rsid w:val="7825D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9131"/>
  <w15:chartTrackingRefBased/>
  <w15:docId w15:val="{0a3fedf6-8967-4b1a-bddd-ebc21f646e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2021-04-21T03:05:22.2938622Z</dcterms:created>
  <dcterms:modified xsi:type="dcterms:W3CDTF">2021-04-21T03:13:41.3801547Z</dcterms:modified>
  <dc:creator>S: Magnot Yimga, Saint Jonath (smagnotyimga)</dc:creator>
  <lastModifiedBy>S: Magnot Yimga, Saint Jonath (smagnotyimga)</lastModifiedBy>
</coreProperties>
</file>